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BE0" w:rsidRPr="0077122B" w:rsidRDefault="00941A28" w:rsidP="00C77BE0">
      <w:pPr>
        <w:rPr>
          <w:rFonts w:cstheme="minorHAnsi"/>
          <w:b/>
        </w:rPr>
      </w:pPr>
      <w:r w:rsidRPr="0077122B">
        <w:rPr>
          <w:rFonts w:cstheme="minorHAnsi"/>
          <w:b/>
        </w:rPr>
        <w:t xml:space="preserve">Vägen in </w:t>
      </w:r>
    </w:p>
    <w:p w:rsidR="00C77BE0" w:rsidRPr="00941A28" w:rsidRDefault="00C77BE0" w:rsidP="00941A28">
      <w:pPr>
        <w:rPr>
          <w:rFonts w:cstheme="minorHAnsi"/>
        </w:rPr>
      </w:pPr>
      <w:r w:rsidRPr="0028225A">
        <w:rPr>
          <w:rFonts w:cstheme="minorHAnsi"/>
        </w:rPr>
        <w:t xml:space="preserve">Vägen in är en modell där vi jobbar för att skapa praktikplatser för ungdomar, med syftet att förflytta dem från arbetslöshet in i arbetslivet. Vi använder kraften i vårt </w:t>
      </w:r>
      <w:r>
        <w:rPr>
          <w:rFonts w:cstheme="minorHAnsi"/>
        </w:rPr>
        <w:t xml:space="preserve">lokala </w:t>
      </w:r>
      <w:r w:rsidRPr="0028225A">
        <w:rPr>
          <w:rFonts w:cstheme="minorHAnsi"/>
        </w:rPr>
        <w:t>varumärke som</w:t>
      </w:r>
      <w:r>
        <w:rPr>
          <w:rFonts w:cstheme="minorHAnsi"/>
        </w:rPr>
        <w:t xml:space="preserve"> idrottsförening</w:t>
      </w:r>
      <w:r w:rsidRPr="0028225A">
        <w:rPr>
          <w:rFonts w:cstheme="minorHAnsi"/>
        </w:rPr>
        <w:t xml:space="preserve"> </w:t>
      </w:r>
      <w:r w:rsidR="00364FFF">
        <w:rPr>
          <w:rFonts w:cstheme="minorHAnsi"/>
        </w:rPr>
        <w:t xml:space="preserve">till att </w:t>
      </w:r>
      <w:r w:rsidR="003334FC">
        <w:rPr>
          <w:rFonts w:cstheme="minorHAnsi"/>
        </w:rPr>
        <w:t xml:space="preserve">lösa vår samhällsutmaning att </w:t>
      </w:r>
      <w:r w:rsidR="00785BE8">
        <w:rPr>
          <w:rFonts w:cstheme="minorHAnsi"/>
        </w:rPr>
        <w:t>sänka ungdomsarbetslösheten i Gävleborg</w:t>
      </w:r>
      <w:r w:rsidR="00364FFF">
        <w:rPr>
          <w:rFonts w:cstheme="minorHAnsi"/>
        </w:rPr>
        <w:t>, som just nu är näst högst i Sverige</w:t>
      </w:r>
      <w:r w:rsidR="00785BE8">
        <w:rPr>
          <w:rFonts w:cstheme="minorHAnsi"/>
        </w:rPr>
        <w:t>.</w:t>
      </w:r>
      <w:r w:rsidRPr="0028225A">
        <w:rPr>
          <w:rFonts w:cstheme="minorHAnsi"/>
        </w:rPr>
        <w:t xml:space="preserve"> </w:t>
      </w:r>
      <w:r w:rsidR="00FD6BEC">
        <w:rPr>
          <w:rFonts w:cstheme="minorHAnsi"/>
        </w:rPr>
        <w:t xml:space="preserve">I </w:t>
      </w:r>
      <w:r w:rsidR="00F55363">
        <w:rPr>
          <w:rFonts w:cstheme="minorHAnsi"/>
        </w:rPr>
        <w:t xml:space="preserve">Gävleborgs </w:t>
      </w:r>
      <w:r w:rsidRPr="0028225A">
        <w:rPr>
          <w:rFonts w:cstheme="minorHAnsi"/>
        </w:rPr>
        <w:t xml:space="preserve">samtliga </w:t>
      </w:r>
      <w:r w:rsidR="003547A8">
        <w:rPr>
          <w:rFonts w:cstheme="minorHAnsi"/>
        </w:rPr>
        <w:t>kom</w:t>
      </w:r>
      <w:r>
        <w:rPr>
          <w:rFonts w:cstheme="minorHAnsi"/>
        </w:rPr>
        <w:t xml:space="preserve">muner </w:t>
      </w:r>
      <w:r w:rsidRPr="0028225A">
        <w:rPr>
          <w:rFonts w:cstheme="minorHAnsi"/>
        </w:rPr>
        <w:t>utför vi speed-date</w:t>
      </w:r>
      <w:r>
        <w:rPr>
          <w:rFonts w:cstheme="minorHAnsi"/>
        </w:rPr>
        <w:t>-</w:t>
      </w:r>
      <w:r w:rsidRPr="0028225A">
        <w:rPr>
          <w:rFonts w:cstheme="minorHAnsi"/>
        </w:rPr>
        <w:t>aktiviteter där arbetslösa ungdomar möter företagare i korta intervjuer under ca en timmes tid. Arbetsf</w:t>
      </w:r>
      <w:r w:rsidR="00941A28">
        <w:rPr>
          <w:rFonts w:cstheme="minorHAnsi"/>
        </w:rPr>
        <w:t xml:space="preserve">örmedlingen </w:t>
      </w:r>
      <w:r w:rsidRPr="0028225A">
        <w:rPr>
          <w:rFonts w:cstheme="minorHAnsi"/>
        </w:rPr>
        <w:t xml:space="preserve">ansvarar för </w:t>
      </w:r>
      <w:r>
        <w:rPr>
          <w:rFonts w:cstheme="minorHAnsi"/>
        </w:rPr>
        <w:t>att få dit ungdomar, och föreningen</w:t>
      </w:r>
      <w:r w:rsidRPr="0028225A">
        <w:rPr>
          <w:rFonts w:cstheme="minorHAnsi"/>
        </w:rPr>
        <w:t xml:space="preserve"> ansvarar för att få dit företag</w:t>
      </w:r>
      <w:r w:rsidR="00364FFF">
        <w:rPr>
          <w:rFonts w:cstheme="minorHAnsi"/>
        </w:rPr>
        <w:t xml:space="preserve"> via våra partnernätverk</w:t>
      </w:r>
      <w:r w:rsidRPr="0028225A">
        <w:rPr>
          <w:rFonts w:cstheme="minorHAnsi"/>
        </w:rPr>
        <w:t xml:space="preserve">. </w:t>
      </w:r>
      <w:r w:rsidR="00364FFF">
        <w:rPr>
          <w:rFonts w:cstheme="minorHAnsi"/>
        </w:rPr>
        <w:t>Målet är att</w:t>
      </w:r>
      <w:r w:rsidRPr="0028225A">
        <w:rPr>
          <w:rFonts w:cstheme="minorHAnsi"/>
        </w:rPr>
        <w:t xml:space="preserve"> få ut så</w:t>
      </w:r>
      <w:r w:rsidR="00364FFF">
        <w:rPr>
          <w:rFonts w:cstheme="minorHAnsi"/>
        </w:rPr>
        <w:t xml:space="preserve"> många ungdomar som möjligt i praktik på 3 månader</w:t>
      </w:r>
      <w:r w:rsidR="00D12E2E">
        <w:rPr>
          <w:rFonts w:cstheme="minorHAnsi"/>
        </w:rPr>
        <w:t xml:space="preserve">. </w:t>
      </w:r>
      <w:r w:rsidR="003547A8">
        <w:rPr>
          <w:rFonts w:cstheme="minorHAnsi"/>
        </w:rPr>
        <w:t>Vägen in utför</w:t>
      </w:r>
      <w:r w:rsidRPr="0028225A">
        <w:rPr>
          <w:rFonts w:cstheme="minorHAnsi"/>
        </w:rPr>
        <w:t xml:space="preserve">s </w:t>
      </w:r>
      <w:r>
        <w:rPr>
          <w:rFonts w:cstheme="minorHAnsi"/>
        </w:rPr>
        <w:t xml:space="preserve">kontinuerligt </w:t>
      </w:r>
      <w:r w:rsidR="007448B0">
        <w:rPr>
          <w:rFonts w:cstheme="minorHAnsi"/>
        </w:rPr>
        <w:t>på våren och på hösten</w:t>
      </w:r>
      <w:r w:rsidR="00FD6BEC">
        <w:rPr>
          <w:rFonts w:cstheme="minorHAnsi"/>
        </w:rPr>
        <w:t xml:space="preserve">. </w:t>
      </w:r>
      <w:r w:rsidR="00271839">
        <w:rPr>
          <w:rFonts w:eastAsia="Times New Roman" w:cstheme="minorHAnsi"/>
          <w:color w:val="000000"/>
          <w:lang w:eastAsia="sv-SE"/>
        </w:rPr>
        <w:t xml:space="preserve">På så sätt blir det inte </w:t>
      </w:r>
      <w:r w:rsidRPr="0028225A">
        <w:rPr>
          <w:rFonts w:eastAsia="Times New Roman" w:cstheme="minorHAnsi"/>
          <w:color w:val="000000"/>
          <w:lang w:eastAsia="sv-SE"/>
        </w:rPr>
        <w:t xml:space="preserve">ett projekt som dör ut över tid, utan en långsiktig lösning på ett stort problem i vårt samhälle. </w:t>
      </w:r>
    </w:p>
    <w:p w:rsidR="00B4012E" w:rsidRPr="00A25A4B" w:rsidRDefault="00C77BE0" w:rsidP="00C77BE0">
      <w:pPr>
        <w:rPr>
          <w:rFonts w:cstheme="minorHAnsi"/>
          <w:color w:val="FF0000"/>
        </w:rPr>
      </w:pPr>
      <w:r w:rsidRPr="0028225A">
        <w:rPr>
          <w:rFonts w:cstheme="minorHAnsi"/>
        </w:rPr>
        <w:t xml:space="preserve">Modellen Vägen in är för </w:t>
      </w:r>
      <w:r w:rsidRPr="0028225A">
        <w:rPr>
          <w:rFonts w:cstheme="minorHAnsi"/>
          <w:i/>
        </w:rPr>
        <w:t>alla</w:t>
      </w:r>
      <w:r w:rsidRPr="0028225A">
        <w:rPr>
          <w:rFonts w:cstheme="minorHAnsi"/>
        </w:rPr>
        <w:t xml:space="preserve"> arbetslösa ungdomar, men vi riktar oss särskilt mot dem som ligger längre ifrån arbetsmarknaden. Därför vill vi framhäva vikten för företag att </w:t>
      </w:r>
      <w:r w:rsidR="00785BE8">
        <w:rPr>
          <w:rFonts w:cstheme="minorHAnsi"/>
        </w:rPr>
        <w:t>tänka</w:t>
      </w:r>
      <w:r w:rsidRPr="0028225A">
        <w:rPr>
          <w:rFonts w:cstheme="minorHAnsi"/>
        </w:rPr>
        <w:t xml:space="preserve"> </w:t>
      </w:r>
      <w:r w:rsidRPr="0028225A">
        <w:rPr>
          <w:rFonts w:cstheme="minorHAnsi"/>
          <w:i/>
        </w:rPr>
        <w:t>samhällsnytta</w:t>
      </w:r>
      <w:r w:rsidRPr="0028225A">
        <w:rPr>
          <w:rFonts w:cstheme="minorHAnsi"/>
        </w:rPr>
        <w:t xml:space="preserve">. Vi vill att fokus ska ligga på ”vem </w:t>
      </w:r>
      <w:proofErr w:type="gramStart"/>
      <w:r w:rsidRPr="0028225A">
        <w:rPr>
          <w:rFonts w:cstheme="minorHAnsi"/>
        </w:rPr>
        <w:t>behöver</w:t>
      </w:r>
      <w:proofErr w:type="gramEnd"/>
      <w:r w:rsidRPr="0028225A">
        <w:rPr>
          <w:rFonts w:cstheme="minorHAnsi"/>
        </w:rPr>
        <w:t xml:space="preserve"> oss” och inte ”vem </w:t>
      </w:r>
      <w:r w:rsidRPr="00271839">
        <w:rPr>
          <w:rFonts w:cstheme="minorHAnsi"/>
        </w:rPr>
        <w:t>behöver vi</w:t>
      </w:r>
      <w:r w:rsidR="00785BE8">
        <w:rPr>
          <w:rFonts w:cstheme="minorHAnsi"/>
        </w:rPr>
        <w:t xml:space="preserve"> i företaget”</w:t>
      </w:r>
      <w:r w:rsidRPr="00271839">
        <w:rPr>
          <w:rFonts w:cstheme="minorHAnsi"/>
        </w:rPr>
        <w:t xml:space="preserve">. </w:t>
      </w:r>
      <w:r w:rsidR="00271839" w:rsidRPr="00271839">
        <w:rPr>
          <w:rFonts w:cstheme="minorHAnsi"/>
        </w:rPr>
        <w:t>Vi ser ett behov att hjälpa ungdomarna</w:t>
      </w:r>
      <w:r w:rsidRPr="00271839">
        <w:rPr>
          <w:rFonts w:cstheme="minorHAnsi"/>
        </w:rPr>
        <w:t xml:space="preserve"> som har svårt a</w:t>
      </w:r>
      <w:r w:rsidR="003547A8">
        <w:rPr>
          <w:rFonts w:cstheme="minorHAnsi"/>
        </w:rPr>
        <w:t xml:space="preserve">tt ta sig in på en arbetsplats till en första rad på sitt CV. </w:t>
      </w:r>
      <w:r w:rsidRPr="00271839">
        <w:rPr>
          <w:rFonts w:cstheme="minorHAnsi"/>
        </w:rPr>
        <w:t>Det här är ett sätt att förebygga ett framtida utanförskap och med tid förflytta dessa ungdomar in i arbetslivet.</w:t>
      </w:r>
      <w:r w:rsidR="00B4012E" w:rsidRPr="00271839">
        <w:rPr>
          <w:rFonts w:cstheme="minorHAnsi"/>
        </w:rPr>
        <w:t xml:space="preserve"> </w:t>
      </w:r>
    </w:p>
    <w:tbl>
      <w:tblPr>
        <w:tblpPr w:leftFromText="141" w:rightFromText="141" w:vertAnchor="text" w:tblpY="1"/>
        <w:tblOverlap w:val="never"/>
        <w:tblW w:w="0" w:type="auto"/>
        <w:tblCellMar>
          <w:left w:w="0" w:type="dxa"/>
          <w:right w:w="0" w:type="dxa"/>
        </w:tblCellMar>
        <w:tblLook w:val="04A0" w:firstRow="1" w:lastRow="0" w:firstColumn="1" w:lastColumn="0" w:noHBand="0" w:noVBand="1"/>
      </w:tblPr>
      <w:tblGrid>
        <w:gridCol w:w="1550"/>
        <w:gridCol w:w="4961"/>
        <w:gridCol w:w="1005"/>
      </w:tblGrid>
      <w:tr w:rsidR="00C77BE0" w:rsidRPr="0028225A" w:rsidTr="00741A99">
        <w:tc>
          <w:tcPr>
            <w:tcW w:w="7516" w:type="dxa"/>
            <w:gridSpan w:val="3"/>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C77BE0" w:rsidRPr="0028225A" w:rsidRDefault="00C77BE0" w:rsidP="00952407">
            <w:pPr>
              <w:rPr>
                <w:rFonts w:cstheme="minorHAnsi"/>
              </w:rPr>
            </w:pPr>
            <w:r w:rsidRPr="0028225A">
              <w:rPr>
                <w:rFonts w:cstheme="minorHAnsi"/>
                <w:b/>
                <w:bCs/>
              </w:rPr>
              <w:t xml:space="preserve">  UPPLÄGG </w:t>
            </w:r>
            <w:r w:rsidR="00952407">
              <w:rPr>
                <w:rFonts w:cstheme="minorHAnsi"/>
                <w:b/>
                <w:bCs/>
              </w:rPr>
              <w:t xml:space="preserve">VÄGEN IN </w:t>
            </w:r>
          </w:p>
        </w:tc>
      </w:tr>
      <w:tr w:rsidR="00C77BE0" w:rsidRPr="0028225A" w:rsidTr="00741A99">
        <w:tc>
          <w:tcPr>
            <w:tcW w:w="1550"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C77BE0" w:rsidRPr="0028225A" w:rsidRDefault="00C77BE0" w:rsidP="00741A99">
            <w:pPr>
              <w:rPr>
                <w:rFonts w:cstheme="minorHAnsi"/>
              </w:rPr>
            </w:pPr>
            <w:r w:rsidRPr="0028225A">
              <w:rPr>
                <w:rFonts w:cstheme="minorHAnsi"/>
                <w:b/>
                <w:bCs/>
              </w:rPr>
              <w:t xml:space="preserve">När </w:t>
            </w:r>
          </w:p>
        </w:tc>
        <w:tc>
          <w:tcPr>
            <w:tcW w:w="4961" w:type="dxa"/>
            <w:tcBorders>
              <w:top w:val="nil"/>
              <w:left w:val="nil"/>
              <w:bottom w:val="single" w:sz="8" w:space="0" w:color="A3A3A3"/>
              <w:right w:val="single" w:sz="8" w:space="0" w:color="A3A3A3"/>
            </w:tcBorders>
            <w:tcMar>
              <w:top w:w="40" w:type="dxa"/>
              <w:left w:w="60" w:type="dxa"/>
              <w:bottom w:w="40" w:type="dxa"/>
              <w:right w:w="60" w:type="dxa"/>
            </w:tcMar>
            <w:hideMark/>
          </w:tcPr>
          <w:p w:rsidR="00C77BE0" w:rsidRPr="0028225A" w:rsidRDefault="00C77BE0" w:rsidP="00741A99">
            <w:pPr>
              <w:rPr>
                <w:rFonts w:cstheme="minorHAnsi"/>
              </w:rPr>
            </w:pPr>
            <w:r w:rsidRPr="0028225A">
              <w:rPr>
                <w:rFonts w:cstheme="minorHAnsi"/>
                <w:b/>
                <w:bCs/>
              </w:rPr>
              <w:t>Vad</w:t>
            </w:r>
          </w:p>
        </w:tc>
        <w:tc>
          <w:tcPr>
            <w:tcW w:w="1005" w:type="dxa"/>
            <w:tcBorders>
              <w:top w:val="nil"/>
              <w:left w:val="nil"/>
              <w:bottom w:val="single" w:sz="8" w:space="0" w:color="A3A3A3"/>
              <w:right w:val="single" w:sz="8" w:space="0" w:color="A3A3A3"/>
            </w:tcBorders>
            <w:tcMar>
              <w:top w:w="40" w:type="dxa"/>
              <w:left w:w="60" w:type="dxa"/>
              <w:bottom w:w="40" w:type="dxa"/>
              <w:right w:w="60" w:type="dxa"/>
            </w:tcMar>
            <w:hideMark/>
          </w:tcPr>
          <w:p w:rsidR="00C77BE0" w:rsidRPr="0028225A" w:rsidRDefault="00C77BE0" w:rsidP="00741A99">
            <w:pPr>
              <w:rPr>
                <w:rFonts w:cstheme="minorHAnsi"/>
              </w:rPr>
            </w:pPr>
          </w:p>
        </w:tc>
      </w:tr>
      <w:tr w:rsidR="00C77BE0" w:rsidRPr="0028225A" w:rsidTr="00741A99">
        <w:tc>
          <w:tcPr>
            <w:tcW w:w="1550"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C77BE0" w:rsidRPr="0028225A" w:rsidRDefault="00C77BE0" w:rsidP="007F4828">
            <w:pPr>
              <w:rPr>
                <w:rFonts w:cstheme="minorHAnsi"/>
              </w:rPr>
            </w:pPr>
            <w:r w:rsidRPr="0028225A">
              <w:rPr>
                <w:rFonts w:cstheme="minorHAnsi"/>
              </w:rPr>
              <w:t xml:space="preserve">Kl. </w:t>
            </w:r>
            <w:r w:rsidR="007F4828">
              <w:rPr>
                <w:rFonts w:cstheme="minorHAnsi"/>
              </w:rPr>
              <w:t>15-15:15</w:t>
            </w:r>
          </w:p>
        </w:tc>
        <w:tc>
          <w:tcPr>
            <w:tcW w:w="4961" w:type="dxa"/>
            <w:tcBorders>
              <w:top w:val="nil"/>
              <w:left w:val="nil"/>
              <w:bottom w:val="single" w:sz="8" w:space="0" w:color="A3A3A3"/>
              <w:right w:val="single" w:sz="8" w:space="0" w:color="A3A3A3"/>
            </w:tcBorders>
            <w:tcMar>
              <w:top w:w="40" w:type="dxa"/>
              <w:left w:w="60" w:type="dxa"/>
              <w:bottom w:w="40" w:type="dxa"/>
              <w:right w:w="60" w:type="dxa"/>
            </w:tcMar>
            <w:hideMark/>
          </w:tcPr>
          <w:p w:rsidR="00C77BE0" w:rsidRPr="00741A99" w:rsidRDefault="00741A99" w:rsidP="00741A99">
            <w:pPr>
              <w:textAlignment w:val="center"/>
              <w:rPr>
                <w:rFonts w:cstheme="minorHAnsi"/>
                <w:bCs/>
                <w:color w:val="000000"/>
              </w:rPr>
            </w:pPr>
            <w:r w:rsidRPr="00741A99">
              <w:rPr>
                <w:rFonts w:cstheme="minorHAnsi"/>
                <w:bCs/>
                <w:color w:val="000000"/>
              </w:rPr>
              <w:t>Arbetsgivare, förening och AF samlas för introduktion</w:t>
            </w:r>
          </w:p>
        </w:tc>
        <w:tc>
          <w:tcPr>
            <w:tcW w:w="1005" w:type="dxa"/>
            <w:tcBorders>
              <w:top w:val="nil"/>
              <w:left w:val="nil"/>
              <w:bottom w:val="single" w:sz="8" w:space="0" w:color="A3A3A3"/>
              <w:right w:val="single" w:sz="8" w:space="0" w:color="A3A3A3"/>
            </w:tcBorders>
            <w:tcMar>
              <w:top w:w="40" w:type="dxa"/>
              <w:left w:w="60" w:type="dxa"/>
              <w:bottom w:w="40" w:type="dxa"/>
              <w:right w:w="60" w:type="dxa"/>
            </w:tcMar>
            <w:hideMark/>
          </w:tcPr>
          <w:p w:rsidR="00C77BE0" w:rsidRPr="0028225A" w:rsidRDefault="00C77BE0" w:rsidP="00741A99">
            <w:pPr>
              <w:rPr>
                <w:rFonts w:cstheme="minorHAnsi"/>
              </w:rPr>
            </w:pPr>
          </w:p>
        </w:tc>
      </w:tr>
      <w:tr w:rsidR="00C77BE0" w:rsidRPr="0028225A" w:rsidTr="00741A99">
        <w:tc>
          <w:tcPr>
            <w:tcW w:w="1550"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C77BE0" w:rsidRPr="0028225A" w:rsidRDefault="007F4828" w:rsidP="007F4828">
            <w:pPr>
              <w:rPr>
                <w:rFonts w:cstheme="minorHAnsi"/>
              </w:rPr>
            </w:pPr>
            <w:r>
              <w:rPr>
                <w:rFonts w:cstheme="minorHAnsi"/>
              </w:rPr>
              <w:t>15:15</w:t>
            </w:r>
          </w:p>
        </w:tc>
        <w:tc>
          <w:tcPr>
            <w:tcW w:w="4961" w:type="dxa"/>
            <w:tcBorders>
              <w:top w:val="nil"/>
              <w:left w:val="nil"/>
              <w:bottom w:val="single" w:sz="8" w:space="0" w:color="A3A3A3"/>
              <w:right w:val="single" w:sz="8" w:space="0" w:color="A3A3A3"/>
            </w:tcBorders>
            <w:tcMar>
              <w:top w:w="40" w:type="dxa"/>
              <w:left w:w="60" w:type="dxa"/>
              <w:bottom w:w="40" w:type="dxa"/>
              <w:right w:w="60" w:type="dxa"/>
            </w:tcMar>
            <w:hideMark/>
          </w:tcPr>
          <w:p w:rsidR="00C77BE0" w:rsidRPr="0028225A" w:rsidRDefault="00C77BE0" w:rsidP="00741A99">
            <w:pPr>
              <w:rPr>
                <w:rFonts w:cstheme="minorHAnsi"/>
              </w:rPr>
            </w:pPr>
            <w:r w:rsidRPr="0028225A">
              <w:rPr>
                <w:rFonts w:cstheme="minorHAnsi"/>
                <w:color w:val="000000"/>
              </w:rPr>
              <w:t>Ungdomarna släpps in i lokalen</w:t>
            </w:r>
          </w:p>
        </w:tc>
        <w:tc>
          <w:tcPr>
            <w:tcW w:w="1005" w:type="dxa"/>
            <w:tcBorders>
              <w:top w:val="nil"/>
              <w:left w:val="nil"/>
              <w:bottom w:val="single" w:sz="8" w:space="0" w:color="A3A3A3"/>
              <w:right w:val="single" w:sz="8" w:space="0" w:color="A3A3A3"/>
            </w:tcBorders>
            <w:tcMar>
              <w:top w:w="40" w:type="dxa"/>
              <w:left w:w="60" w:type="dxa"/>
              <w:bottom w:w="40" w:type="dxa"/>
              <w:right w:w="60" w:type="dxa"/>
            </w:tcMar>
            <w:hideMark/>
          </w:tcPr>
          <w:p w:rsidR="00C77BE0" w:rsidRPr="0028225A" w:rsidRDefault="00C77BE0" w:rsidP="00741A99">
            <w:pPr>
              <w:rPr>
                <w:rFonts w:cstheme="minorHAnsi"/>
              </w:rPr>
            </w:pPr>
          </w:p>
        </w:tc>
      </w:tr>
      <w:tr w:rsidR="00C77BE0" w:rsidRPr="0028225A" w:rsidTr="00741A99">
        <w:tc>
          <w:tcPr>
            <w:tcW w:w="1550"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C77BE0" w:rsidRPr="0028225A" w:rsidRDefault="007F4828" w:rsidP="00741A99">
            <w:pPr>
              <w:rPr>
                <w:rFonts w:cstheme="minorHAnsi"/>
              </w:rPr>
            </w:pPr>
            <w:r>
              <w:rPr>
                <w:rFonts w:cstheme="minorHAnsi"/>
              </w:rPr>
              <w:t>15:15-15:30</w:t>
            </w:r>
          </w:p>
        </w:tc>
        <w:tc>
          <w:tcPr>
            <w:tcW w:w="4961" w:type="dxa"/>
            <w:tcBorders>
              <w:top w:val="nil"/>
              <w:left w:val="nil"/>
              <w:bottom w:val="single" w:sz="8" w:space="0" w:color="A3A3A3"/>
              <w:right w:val="single" w:sz="8" w:space="0" w:color="A3A3A3"/>
            </w:tcBorders>
            <w:tcMar>
              <w:top w:w="40" w:type="dxa"/>
              <w:left w:w="60" w:type="dxa"/>
              <w:bottom w:w="40" w:type="dxa"/>
              <w:right w:w="60" w:type="dxa"/>
            </w:tcMar>
            <w:hideMark/>
          </w:tcPr>
          <w:p w:rsidR="00DE6491" w:rsidRPr="00DE6491" w:rsidRDefault="00DE6491" w:rsidP="00741A99">
            <w:pPr>
              <w:rPr>
                <w:rFonts w:cstheme="minorHAnsi"/>
                <w:color w:val="000000"/>
              </w:rPr>
            </w:pPr>
            <w:r>
              <w:rPr>
                <w:rFonts w:cstheme="minorHAnsi"/>
                <w:color w:val="000000"/>
              </w:rPr>
              <w:t>Arbetsgivare presenterar sig kort</w:t>
            </w:r>
            <w:r w:rsidR="00C77BE0" w:rsidRPr="0028225A">
              <w:rPr>
                <w:rFonts w:cstheme="minorHAnsi"/>
                <w:color w:val="000000"/>
              </w:rPr>
              <w:t xml:space="preserve"> för ungdomarna</w:t>
            </w:r>
            <w:r>
              <w:rPr>
                <w:rFonts w:cstheme="minorHAnsi"/>
                <w:color w:val="000000"/>
              </w:rPr>
              <w:t xml:space="preserve">. </w:t>
            </w:r>
            <w:r w:rsidR="00A23107">
              <w:rPr>
                <w:rFonts w:cstheme="minorHAnsi"/>
                <w:color w:val="000000"/>
              </w:rPr>
              <w:t>(</w:t>
            </w:r>
            <w:r>
              <w:rPr>
                <w:rFonts w:cstheme="minorHAnsi"/>
                <w:color w:val="000000"/>
              </w:rPr>
              <w:t xml:space="preserve">Vilka är vi, vad </w:t>
            </w:r>
            <w:proofErr w:type="gramStart"/>
            <w:r>
              <w:rPr>
                <w:rFonts w:cstheme="minorHAnsi"/>
                <w:color w:val="000000"/>
              </w:rPr>
              <w:t>gör</w:t>
            </w:r>
            <w:proofErr w:type="gramEnd"/>
            <w:r>
              <w:rPr>
                <w:rFonts w:cstheme="minorHAnsi"/>
                <w:color w:val="000000"/>
              </w:rPr>
              <w:t xml:space="preserve"> vi, vad kan man göra hos oss</w:t>
            </w:r>
            <w:r w:rsidR="00A23107">
              <w:rPr>
                <w:rFonts w:cstheme="minorHAnsi"/>
                <w:color w:val="000000"/>
              </w:rPr>
              <w:t>)</w:t>
            </w:r>
          </w:p>
        </w:tc>
        <w:tc>
          <w:tcPr>
            <w:tcW w:w="1005" w:type="dxa"/>
            <w:tcBorders>
              <w:top w:val="nil"/>
              <w:left w:val="nil"/>
              <w:bottom w:val="single" w:sz="8" w:space="0" w:color="A3A3A3"/>
              <w:right w:val="single" w:sz="8" w:space="0" w:color="A3A3A3"/>
            </w:tcBorders>
            <w:tcMar>
              <w:top w:w="40" w:type="dxa"/>
              <w:left w:w="60" w:type="dxa"/>
              <w:bottom w:w="40" w:type="dxa"/>
              <w:right w:w="60" w:type="dxa"/>
            </w:tcMar>
            <w:hideMark/>
          </w:tcPr>
          <w:p w:rsidR="00C77BE0" w:rsidRPr="0028225A" w:rsidRDefault="00C77BE0" w:rsidP="00741A99">
            <w:pPr>
              <w:rPr>
                <w:rFonts w:cstheme="minorHAnsi"/>
              </w:rPr>
            </w:pPr>
          </w:p>
        </w:tc>
      </w:tr>
      <w:tr w:rsidR="00C77BE0" w:rsidRPr="0028225A" w:rsidTr="00741A99">
        <w:tc>
          <w:tcPr>
            <w:tcW w:w="1550"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C77BE0" w:rsidRPr="0028225A" w:rsidRDefault="007F4828" w:rsidP="00741A99">
            <w:pPr>
              <w:rPr>
                <w:rFonts w:cstheme="minorHAnsi"/>
              </w:rPr>
            </w:pPr>
            <w:r>
              <w:rPr>
                <w:rFonts w:cstheme="minorHAnsi"/>
              </w:rPr>
              <w:t>15:30-16:30</w:t>
            </w:r>
          </w:p>
        </w:tc>
        <w:tc>
          <w:tcPr>
            <w:tcW w:w="4961" w:type="dxa"/>
            <w:tcBorders>
              <w:top w:val="nil"/>
              <w:left w:val="nil"/>
              <w:bottom w:val="single" w:sz="8" w:space="0" w:color="A3A3A3"/>
              <w:right w:val="single" w:sz="8" w:space="0" w:color="A3A3A3"/>
            </w:tcBorders>
            <w:tcMar>
              <w:top w:w="40" w:type="dxa"/>
              <w:left w:w="60" w:type="dxa"/>
              <w:bottom w:w="40" w:type="dxa"/>
              <w:right w:w="60" w:type="dxa"/>
            </w:tcMar>
            <w:hideMark/>
          </w:tcPr>
          <w:p w:rsidR="00C77BE0" w:rsidRPr="0028225A" w:rsidRDefault="00C77BE0" w:rsidP="00741A99">
            <w:pPr>
              <w:rPr>
                <w:rFonts w:cstheme="minorHAnsi"/>
              </w:rPr>
            </w:pPr>
            <w:r w:rsidRPr="0028225A">
              <w:rPr>
                <w:rFonts w:cstheme="minorHAnsi"/>
                <w:b/>
                <w:bCs/>
                <w:color w:val="000000"/>
              </w:rPr>
              <w:t>Speed-date</w:t>
            </w:r>
            <w:r w:rsidR="00B67F45">
              <w:rPr>
                <w:rFonts w:cstheme="minorHAnsi"/>
                <w:b/>
                <w:bCs/>
                <w:color w:val="000000"/>
              </w:rPr>
              <w:t>!</w:t>
            </w:r>
            <w:r w:rsidR="00DE6491">
              <w:rPr>
                <w:rFonts w:cstheme="minorHAnsi"/>
              </w:rPr>
              <w:t xml:space="preserve"> </w:t>
            </w:r>
            <w:r w:rsidRPr="0028225A">
              <w:rPr>
                <w:rFonts w:cstheme="minorHAnsi"/>
                <w:color w:val="000000"/>
              </w:rPr>
              <w:t xml:space="preserve">Arbetsgivarna sitter vid sina bord, ungdomarna väljer vilka de vill prata med. </w:t>
            </w:r>
          </w:p>
        </w:tc>
        <w:tc>
          <w:tcPr>
            <w:tcW w:w="1005" w:type="dxa"/>
            <w:tcBorders>
              <w:top w:val="nil"/>
              <w:left w:val="nil"/>
              <w:bottom w:val="single" w:sz="8" w:space="0" w:color="A3A3A3"/>
              <w:right w:val="single" w:sz="8" w:space="0" w:color="A3A3A3"/>
            </w:tcBorders>
            <w:tcMar>
              <w:top w:w="40" w:type="dxa"/>
              <w:left w:w="60" w:type="dxa"/>
              <w:bottom w:w="40" w:type="dxa"/>
              <w:right w:w="60" w:type="dxa"/>
            </w:tcMar>
            <w:hideMark/>
          </w:tcPr>
          <w:p w:rsidR="00C77BE0" w:rsidRPr="0028225A" w:rsidRDefault="00C77BE0" w:rsidP="00741A99">
            <w:pPr>
              <w:rPr>
                <w:rFonts w:cstheme="minorHAnsi"/>
              </w:rPr>
            </w:pPr>
          </w:p>
        </w:tc>
      </w:tr>
      <w:tr w:rsidR="00C77BE0" w:rsidRPr="0028225A" w:rsidTr="00741A99">
        <w:tc>
          <w:tcPr>
            <w:tcW w:w="1550" w:type="dxa"/>
            <w:tcBorders>
              <w:top w:val="nil"/>
              <w:left w:val="single" w:sz="8" w:space="0" w:color="A3A3A3"/>
              <w:bottom w:val="single" w:sz="8" w:space="0" w:color="A3A3A3"/>
              <w:right w:val="single" w:sz="8" w:space="0" w:color="A3A3A3"/>
            </w:tcBorders>
            <w:tcMar>
              <w:top w:w="40" w:type="dxa"/>
              <w:left w:w="60" w:type="dxa"/>
              <w:bottom w:w="40" w:type="dxa"/>
              <w:right w:w="60" w:type="dxa"/>
            </w:tcMar>
            <w:hideMark/>
          </w:tcPr>
          <w:p w:rsidR="00C77BE0" w:rsidRPr="0028225A" w:rsidRDefault="007F4828" w:rsidP="00741A99">
            <w:pPr>
              <w:rPr>
                <w:rFonts w:cstheme="minorHAnsi"/>
              </w:rPr>
            </w:pPr>
            <w:r>
              <w:rPr>
                <w:rFonts w:cstheme="minorHAnsi"/>
              </w:rPr>
              <w:t>16:30-17</w:t>
            </w:r>
            <w:bookmarkStart w:id="0" w:name="_GoBack"/>
            <w:bookmarkEnd w:id="0"/>
          </w:p>
        </w:tc>
        <w:tc>
          <w:tcPr>
            <w:tcW w:w="4961" w:type="dxa"/>
            <w:tcBorders>
              <w:top w:val="nil"/>
              <w:left w:val="nil"/>
              <w:bottom w:val="single" w:sz="8" w:space="0" w:color="A3A3A3"/>
              <w:right w:val="single" w:sz="8" w:space="0" w:color="A3A3A3"/>
            </w:tcBorders>
            <w:tcMar>
              <w:top w:w="40" w:type="dxa"/>
              <w:left w:w="60" w:type="dxa"/>
              <w:bottom w:w="40" w:type="dxa"/>
              <w:right w:w="60" w:type="dxa"/>
            </w:tcMar>
            <w:hideMark/>
          </w:tcPr>
          <w:p w:rsidR="00C77BE0" w:rsidRPr="0028225A" w:rsidRDefault="00C77BE0" w:rsidP="00741A99">
            <w:pPr>
              <w:rPr>
                <w:rFonts w:cstheme="minorHAnsi"/>
              </w:rPr>
            </w:pPr>
            <w:r w:rsidRPr="0028225A">
              <w:rPr>
                <w:rFonts w:cstheme="minorHAnsi"/>
                <w:color w:val="000000"/>
              </w:rPr>
              <w:t>Återsamling och gemensam reflektion</w:t>
            </w:r>
          </w:p>
        </w:tc>
        <w:tc>
          <w:tcPr>
            <w:tcW w:w="1005" w:type="dxa"/>
            <w:tcBorders>
              <w:top w:val="nil"/>
              <w:left w:val="nil"/>
              <w:bottom w:val="single" w:sz="8" w:space="0" w:color="A3A3A3"/>
              <w:right w:val="single" w:sz="8" w:space="0" w:color="A3A3A3"/>
            </w:tcBorders>
            <w:tcMar>
              <w:top w:w="40" w:type="dxa"/>
              <w:left w:w="60" w:type="dxa"/>
              <w:bottom w:w="40" w:type="dxa"/>
              <w:right w:w="60" w:type="dxa"/>
            </w:tcMar>
            <w:hideMark/>
          </w:tcPr>
          <w:p w:rsidR="00C77BE0" w:rsidRPr="0028225A" w:rsidRDefault="00C77BE0" w:rsidP="00741A99">
            <w:pPr>
              <w:rPr>
                <w:rFonts w:cstheme="minorHAnsi"/>
              </w:rPr>
            </w:pPr>
          </w:p>
        </w:tc>
      </w:tr>
    </w:tbl>
    <w:p w:rsidR="002A72A6" w:rsidRDefault="00741A99">
      <w:r>
        <w:br w:type="textWrapping" w:clear="all"/>
      </w:r>
    </w:p>
    <w:p w:rsidR="00A61BC3" w:rsidRPr="0077122B" w:rsidRDefault="00741A99">
      <w:pPr>
        <w:rPr>
          <w:b/>
        </w:rPr>
      </w:pPr>
      <w:r>
        <w:rPr>
          <w:b/>
        </w:rPr>
        <w:t>Vanliga Frågor</w:t>
      </w:r>
    </w:p>
    <w:p w:rsidR="009851AC" w:rsidRDefault="009851AC" w:rsidP="00741A99">
      <w:pPr>
        <w:rPr>
          <w:rFonts w:cstheme="minorHAnsi"/>
        </w:rPr>
      </w:pPr>
      <w:r>
        <w:rPr>
          <w:rFonts w:cstheme="minorHAnsi"/>
          <w:color w:val="000000"/>
        </w:rPr>
        <w:t xml:space="preserve">Hur går processen </w:t>
      </w:r>
      <w:r w:rsidRPr="00741A99">
        <w:rPr>
          <w:rFonts w:cstheme="minorHAnsi"/>
          <w:color w:val="000000"/>
        </w:rPr>
        <w:t>för praktiktillsättning</w:t>
      </w:r>
      <w:r>
        <w:rPr>
          <w:rFonts w:cstheme="minorHAnsi"/>
        </w:rPr>
        <w:t xml:space="preserve"> till?</w:t>
      </w:r>
    </w:p>
    <w:p w:rsidR="009851AC" w:rsidRDefault="00C842BB" w:rsidP="009851AC">
      <w:pPr>
        <w:pStyle w:val="ListParagraph"/>
        <w:numPr>
          <w:ilvl w:val="0"/>
          <w:numId w:val="7"/>
        </w:numPr>
      </w:pPr>
      <w:r>
        <w:t>Ungdom</w:t>
      </w:r>
      <w:r w:rsidR="00C6067A">
        <w:t xml:space="preserve"> och utsedd handledare på företaget skriver under ett praktikunderlag</w:t>
      </w:r>
      <w:r w:rsidR="00DE6491">
        <w:t xml:space="preserve"> som Arbetsförmedlingen ansvarar för</w:t>
      </w:r>
      <w:r w:rsidR="00C6067A">
        <w:t xml:space="preserve">. Det tar därmed max 5 dagar fackligt innan praktiken kan </w:t>
      </w:r>
      <w:r w:rsidR="000B0966">
        <w:t>börja</w:t>
      </w:r>
      <w:r w:rsidR="00C6067A">
        <w:t>. Man kan bestämma sig på plats under speed-daten och där skriva på underlaget, eller bjuda in ungdomar på stud</w:t>
      </w:r>
      <w:r w:rsidR="00DE6491">
        <w:t>iebesök/intervju</w:t>
      </w:r>
      <w:r w:rsidR="00C6067A">
        <w:t xml:space="preserve"> och gå vidare därifrån. Här väljer man hur man vill gå till</w:t>
      </w:r>
      <w:r w:rsidR="00FE0755">
        <w:t xml:space="preserve"> </w:t>
      </w:r>
      <w:r w:rsidR="00C6067A">
        <w:t xml:space="preserve">väga. </w:t>
      </w:r>
    </w:p>
    <w:p w:rsidR="00741A99" w:rsidRDefault="00741A99" w:rsidP="00741A99">
      <w:r>
        <w:t xml:space="preserve">Måste praktiken vara i 3 månader? </w:t>
      </w:r>
    </w:p>
    <w:p w:rsidR="00741A99" w:rsidRDefault="00741A99" w:rsidP="00741A99">
      <w:pPr>
        <w:pStyle w:val="ListParagraph"/>
        <w:numPr>
          <w:ilvl w:val="0"/>
          <w:numId w:val="6"/>
        </w:numPr>
      </w:pPr>
      <w:r>
        <w:t>Nej. Den får inte vara längre än 3 månader, men den kan vara kortare, på deltid, viss</w:t>
      </w:r>
      <w:r w:rsidR="009851AC">
        <w:t>a dagar i veckan, språkpraktik osv. V</w:t>
      </w:r>
      <w:r>
        <w:t>äldigt flexibelt. Företagare samråder med ungdomen och AF och kommer överens hur man vill lägga upp praktiken.</w:t>
      </w:r>
    </w:p>
    <w:p w:rsidR="00F86036" w:rsidRDefault="00F86036">
      <w:r>
        <w:lastRenderedPageBreak/>
        <w:t>Får man anställa?</w:t>
      </w:r>
    </w:p>
    <w:p w:rsidR="00F86036" w:rsidRDefault="00F86036" w:rsidP="00F86036">
      <w:pPr>
        <w:pStyle w:val="ListParagraph"/>
        <w:numPr>
          <w:ilvl w:val="0"/>
          <w:numId w:val="6"/>
        </w:numPr>
      </w:pPr>
      <w:r>
        <w:t>Självklart, det är dit vi vill komma. Dock är den primära målgruppen of</w:t>
      </w:r>
      <w:r w:rsidR="00741A99">
        <w:t xml:space="preserve">tast inte redo att bli anställda. </w:t>
      </w:r>
    </w:p>
    <w:p w:rsidR="00741A99" w:rsidRDefault="00741A99" w:rsidP="00741A99">
      <w:pPr>
        <w:rPr>
          <w:rFonts w:cstheme="minorHAnsi"/>
        </w:rPr>
      </w:pPr>
      <w:r w:rsidRPr="00741A99">
        <w:rPr>
          <w:rFonts w:cstheme="minorHAnsi"/>
          <w:bCs/>
          <w:color w:val="000000"/>
        </w:rPr>
        <w:t>Vad gäller vid praktik?</w:t>
      </w:r>
      <w:r w:rsidRPr="00741A99">
        <w:rPr>
          <w:rFonts w:cstheme="minorHAnsi"/>
        </w:rPr>
        <w:t xml:space="preserve"> </w:t>
      </w:r>
    </w:p>
    <w:p w:rsidR="00741A99" w:rsidRPr="00364FFF" w:rsidRDefault="009851AC" w:rsidP="00741A99">
      <w:pPr>
        <w:pStyle w:val="ListParagraph"/>
        <w:numPr>
          <w:ilvl w:val="0"/>
          <w:numId w:val="6"/>
        </w:numPr>
      </w:pPr>
      <w:r>
        <w:rPr>
          <w:rFonts w:cstheme="minorHAnsi"/>
          <w:color w:val="000000"/>
        </w:rPr>
        <w:t>Ungdomen är försäkrad via Arbetsförmedlingen och får ekonomiskt bidrag från försäkringskassan. Det kostar alltså inte företaget någonting. Ungdomen har en handledare på företaget som också blir kontak</w:t>
      </w:r>
      <w:r w:rsidR="005E0512">
        <w:rPr>
          <w:rFonts w:cstheme="minorHAnsi"/>
          <w:color w:val="000000"/>
        </w:rPr>
        <w:t xml:space="preserve">tperson för Arbetsförmedlingen </w:t>
      </w:r>
      <w:r>
        <w:rPr>
          <w:rFonts w:cstheme="minorHAnsi"/>
          <w:color w:val="000000"/>
        </w:rPr>
        <w:t xml:space="preserve">som under praktiken följer upp med handledaren samt ungdomen. </w:t>
      </w:r>
    </w:p>
    <w:p w:rsidR="00364FFF" w:rsidRDefault="00364FFF" w:rsidP="00364FFF">
      <w:r>
        <w:t xml:space="preserve">Vad förväntas från deltagande företag? </w:t>
      </w:r>
    </w:p>
    <w:p w:rsidR="00364FFF" w:rsidRDefault="00C62B1F" w:rsidP="00364FFF">
      <w:pPr>
        <w:pStyle w:val="ListParagraph"/>
        <w:numPr>
          <w:ilvl w:val="0"/>
          <w:numId w:val="6"/>
        </w:numPr>
      </w:pPr>
      <w:r>
        <w:t>Att u</w:t>
      </w:r>
      <w:r w:rsidR="00364FFF">
        <w:t>ngdomarna ska komma i första hand, det är dem vi är här för. Det förväntas att du ska komma och möta ungdomar på ett respektfullt sätt. Självklart önskar vi att alla tar emot en praktikant</w:t>
      </w:r>
      <w:r>
        <w:t xml:space="preserve">, men det är inget krav. </w:t>
      </w:r>
    </w:p>
    <w:p w:rsidR="00F86036" w:rsidRPr="00FD6021" w:rsidRDefault="009101C6" w:rsidP="00F86036">
      <w:pPr>
        <w:spacing w:after="0" w:line="240" w:lineRule="auto"/>
        <w:ind w:right="2409"/>
        <w:rPr>
          <w:rFonts w:cstheme="minorHAnsi"/>
          <w:b/>
          <w:noProof/>
          <w:lang w:eastAsia="sv-SE"/>
        </w:rPr>
      </w:pPr>
      <w:r w:rsidRPr="00FD6021">
        <w:rPr>
          <w:rFonts w:cstheme="minorHAnsi"/>
          <w:b/>
          <w:noProof/>
          <w:lang w:eastAsia="sv-SE"/>
        </w:rPr>
        <w:t>Myter om praktik</w:t>
      </w:r>
    </w:p>
    <w:p w:rsidR="00F86036" w:rsidRPr="00FD6021" w:rsidRDefault="009101C6" w:rsidP="00F86036">
      <w:pPr>
        <w:spacing w:after="0" w:line="240" w:lineRule="auto"/>
        <w:ind w:right="2409"/>
        <w:rPr>
          <w:rFonts w:cstheme="minorHAnsi"/>
          <w:noProof/>
          <w:lang w:eastAsia="sv-SE"/>
        </w:rPr>
      </w:pPr>
      <w:r w:rsidRPr="00FD6021">
        <w:rPr>
          <w:rFonts w:cstheme="minorHAnsi"/>
          <w:noProof/>
          <w:lang w:eastAsia="sv-SE"/>
        </w:rPr>
        <w:br/>
      </w:r>
      <w:r w:rsidR="00F86036" w:rsidRPr="00FD6021">
        <w:rPr>
          <w:rFonts w:cstheme="minorHAnsi"/>
          <w:i/>
          <w:iCs/>
          <w:noProof/>
        </w:rPr>
        <w:t>”</w:t>
      </w:r>
      <w:r w:rsidRPr="00FD6021">
        <w:rPr>
          <w:rFonts w:cstheme="minorHAnsi"/>
          <w:i/>
          <w:iCs/>
          <w:noProof/>
        </w:rPr>
        <w:t>Jag har inga bra arbetsuppgifter. Krävs utbildning, dom får inte göra någonting!”</w:t>
      </w:r>
    </w:p>
    <w:p w:rsidR="00F86036" w:rsidRPr="00FD6021" w:rsidRDefault="009101C6" w:rsidP="00F86036">
      <w:pPr>
        <w:pStyle w:val="ListParagraph"/>
        <w:numPr>
          <w:ilvl w:val="0"/>
          <w:numId w:val="5"/>
        </w:numPr>
        <w:spacing w:after="0" w:line="240" w:lineRule="auto"/>
        <w:ind w:right="710"/>
        <w:rPr>
          <w:rFonts w:cstheme="minorHAnsi"/>
          <w:noProof/>
          <w:lang w:eastAsia="sv-SE"/>
        </w:rPr>
      </w:pPr>
      <w:r w:rsidRPr="00FD6021">
        <w:rPr>
          <w:rFonts w:cstheme="minorHAnsi"/>
          <w:bCs/>
          <w:noProof/>
          <w:lang w:eastAsia="sv-SE"/>
        </w:rPr>
        <w:t>Vad är deras alternativ? Låt dem följa med och delta, de behöver inte alltid utföra!</w:t>
      </w:r>
    </w:p>
    <w:p w:rsidR="009101C6" w:rsidRPr="00FD6021" w:rsidRDefault="009101C6" w:rsidP="00F86036">
      <w:pPr>
        <w:spacing w:after="0" w:line="240" w:lineRule="auto"/>
        <w:ind w:right="710"/>
        <w:rPr>
          <w:rFonts w:cstheme="minorHAnsi"/>
          <w:noProof/>
          <w:lang w:eastAsia="sv-SE"/>
        </w:rPr>
      </w:pPr>
      <w:r w:rsidRPr="00FD6021">
        <w:rPr>
          <w:rFonts w:cstheme="minorHAnsi"/>
          <w:i/>
          <w:iCs/>
          <w:noProof/>
          <w:lang w:eastAsia="sv-SE"/>
        </w:rPr>
        <w:t xml:space="preserve">”Jag har inte tid!” </w:t>
      </w:r>
    </w:p>
    <w:p w:rsidR="00F86036" w:rsidRPr="00FD6021" w:rsidRDefault="009101C6" w:rsidP="00F86036">
      <w:pPr>
        <w:pStyle w:val="ListParagraph"/>
        <w:numPr>
          <w:ilvl w:val="0"/>
          <w:numId w:val="5"/>
        </w:numPr>
        <w:spacing w:after="0" w:line="240" w:lineRule="auto"/>
        <w:ind w:right="710"/>
        <w:rPr>
          <w:rFonts w:cstheme="minorHAnsi"/>
          <w:i/>
          <w:iCs/>
          <w:noProof/>
          <w:lang w:eastAsia="sv-SE"/>
        </w:rPr>
      </w:pPr>
      <w:r w:rsidRPr="00FD6021">
        <w:rPr>
          <w:rFonts w:cstheme="minorHAnsi"/>
          <w:bCs/>
          <w:noProof/>
          <w:lang w:eastAsia="sv-SE"/>
        </w:rPr>
        <w:t xml:space="preserve">Du behöver inte handleda dem alla timmar de är på arbetsplatsen! </w:t>
      </w:r>
    </w:p>
    <w:p w:rsidR="009101C6" w:rsidRPr="00FD6021" w:rsidRDefault="009101C6" w:rsidP="00F86036">
      <w:pPr>
        <w:spacing w:after="0" w:line="240" w:lineRule="auto"/>
        <w:ind w:right="710"/>
        <w:rPr>
          <w:rFonts w:cstheme="minorHAnsi"/>
          <w:noProof/>
          <w:lang w:eastAsia="sv-SE"/>
        </w:rPr>
      </w:pPr>
      <w:r w:rsidRPr="00FD6021">
        <w:rPr>
          <w:rFonts w:cstheme="minorHAnsi"/>
          <w:i/>
          <w:iCs/>
          <w:noProof/>
          <w:lang w:eastAsia="sv-SE"/>
        </w:rPr>
        <w:t>”Dom sköter sig inte!”</w:t>
      </w:r>
    </w:p>
    <w:p w:rsidR="00F86036" w:rsidRPr="00FD6021" w:rsidRDefault="009101C6" w:rsidP="00F86036">
      <w:pPr>
        <w:pStyle w:val="ListParagraph"/>
        <w:numPr>
          <w:ilvl w:val="0"/>
          <w:numId w:val="5"/>
        </w:numPr>
        <w:spacing w:after="0" w:line="240" w:lineRule="auto"/>
        <w:ind w:right="710"/>
        <w:rPr>
          <w:rFonts w:cstheme="minorHAnsi"/>
          <w:noProof/>
          <w:lang w:eastAsia="sv-SE"/>
        </w:rPr>
      </w:pPr>
      <w:r w:rsidRPr="00FD6021">
        <w:rPr>
          <w:rFonts w:cstheme="minorHAnsi"/>
          <w:bCs/>
          <w:noProof/>
          <w:lang w:eastAsia="sv-SE"/>
        </w:rPr>
        <w:t>Rutiner och riktlinjer kan vara grunden t</w:t>
      </w:r>
      <w:r w:rsidR="00F86036" w:rsidRPr="00FD6021">
        <w:rPr>
          <w:rFonts w:cstheme="minorHAnsi"/>
          <w:bCs/>
          <w:noProof/>
          <w:lang w:eastAsia="sv-SE"/>
        </w:rPr>
        <w:t>ill ett nytt liv! Funkar oftast.</w:t>
      </w:r>
    </w:p>
    <w:p w:rsidR="00F86036" w:rsidRPr="00FD6021" w:rsidRDefault="009101C6" w:rsidP="00F86036">
      <w:pPr>
        <w:spacing w:after="0" w:line="240" w:lineRule="auto"/>
        <w:ind w:right="710"/>
        <w:rPr>
          <w:rFonts w:cstheme="minorHAnsi"/>
          <w:noProof/>
          <w:lang w:eastAsia="sv-SE"/>
        </w:rPr>
      </w:pPr>
      <w:r w:rsidRPr="00FD6021">
        <w:rPr>
          <w:rFonts w:cstheme="minorHAnsi"/>
          <w:i/>
          <w:iCs/>
          <w:noProof/>
          <w:lang w:eastAsia="sv-SE"/>
        </w:rPr>
        <w:t>” Hur gör man? Vi har inga rutiner.”</w:t>
      </w:r>
    </w:p>
    <w:p w:rsidR="00FD6021" w:rsidRPr="00FD6021" w:rsidRDefault="009101C6" w:rsidP="00FD6021">
      <w:pPr>
        <w:pStyle w:val="ListParagraph"/>
        <w:numPr>
          <w:ilvl w:val="0"/>
          <w:numId w:val="5"/>
        </w:numPr>
        <w:spacing w:after="0" w:line="240" w:lineRule="auto"/>
        <w:ind w:right="710"/>
        <w:rPr>
          <w:rFonts w:cstheme="minorHAnsi"/>
          <w:noProof/>
          <w:lang w:eastAsia="sv-SE"/>
        </w:rPr>
      </w:pPr>
      <w:r w:rsidRPr="00FD6021">
        <w:rPr>
          <w:rFonts w:cstheme="minorHAnsi"/>
          <w:bCs/>
          <w:noProof/>
          <w:lang w:eastAsia="sv-SE"/>
        </w:rPr>
        <w:t>Arbetsförmedlingen stöttar med riktlinjer och rutiner, det finns även andra att fråga!</w:t>
      </w:r>
    </w:p>
    <w:p w:rsidR="00FD6021" w:rsidRPr="00FD6021" w:rsidRDefault="00FD6021" w:rsidP="00FD6021">
      <w:pPr>
        <w:pStyle w:val="ListParagraph"/>
        <w:spacing w:after="0" w:line="240" w:lineRule="auto"/>
        <w:ind w:right="710"/>
        <w:rPr>
          <w:rFonts w:cstheme="minorHAnsi"/>
          <w:noProof/>
          <w:sz w:val="24"/>
          <w:szCs w:val="24"/>
          <w:lang w:eastAsia="sv-SE"/>
        </w:rPr>
      </w:pPr>
    </w:p>
    <w:p w:rsidR="00FE0755" w:rsidRDefault="00DE6491">
      <w:r>
        <w:t>Kan man av någon anledning inte ta emot en ungdom</w:t>
      </w:r>
      <w:r w:rsidR="005E0512">
        <w:t xml:space="preserve"> på sitt företag</w:t>
      </w:r>
      <w:r>
        <w:t>, delta på Vägen i</w:t>
      </w:r>
      <w:r w:rsidR="00D1639B">
        <w:t>n ändå! För ungdomarnas skull, så d</w:t>
      </w:r>
      <w:r>
        <w:t>e får träna på att presentera sig själv, bli intervjuad och bemöta arbets</w:t>
      </w:r>
      <w:r w:rsidR="00D1639B">
        <w:t>givare. Och för er egen skull, för att ni får bemöta massa</w:t>
      </w:r>
      <w:r>
        <w:t xml:space="preserve"> unika och briljanta ungdomar. Många företagare har en </w:t>
      </w:r>
      <w:r w:rsidR="00D1639B">
        <w:t xml:space="preserve">helt </w:t>
      </w:r>
      <w:r>
        <w:t xml:space="preserve">annan inställning och perspektiv när man går därifrån, mot för när man kom. </w:t>
      </w:r>
      <w:r w:rsidR="00BD12F9">
        <w:t>Feedback från företagen har hittills endast varit positiv och Vägen in beskrivs som e</w:t>
      </w:r>
      <w:r w:rsidR="00685ED9">
        <w:t>n rol</w:t>
      </w:r>
      <w:r w:rsidR="00BF7A83">
        <w:t xml:space="preserve">ig och energigivande aktivitet för alla inblandade parter. </w:t>
      </w:r>
    </w:p>
    <w:sectPr w:rsidR="00FE07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D68" w:rsidRDefault="000F6D68" w:rsidP="00275650">
      <w:pPr>
        <w:spacing w:after="0" w:line="240" w:lineRule="auto"/>
      </w:pPr>
      <w:r>
        <w:separator/>
      </w:r>
    </w:p>
  </w:endnote>
  <w:endnote w:type="continuationSeparator" w:id="0">
    <w:p w:rsidR="000F6D68" w:rsidRDefault="000F6D68" w:rsidP="00275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D68" w:rsidRDefault="000F6D68" w:rsidP="00275650">
      <w:pPr>
        <w:spacing w:after="0" w:line="240" w:lineRule="auto"/>
      </w:pPr>
      <w:r>
        <w:separator/>
      </w:r>
    </w:p>
  </w:footnote>
  <w:footnote w:type="continuationSeparator" w:id="0">
    <w:p w:rsidR="000F6D68" w:rsidRDefault="000F6D68" w:rsidP="002756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8308C"/>
    <w:multiLevelType w:val="hybridMultilevel"/>
    <w:tmpl w:val="2B0CB0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50F6B6E"/>
    <w:multiLevelType w:val="hybridMultilevel"/>
    <w:tmpl w:val="F466717A"/>
    <w:lvl w:ilvl="0" w:tplc="92DCAD54">
      <w:start w:val="7"/>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3E10487"/>
    <w:multiLevelType w:val="hybridMultilevel"/>
    <w:tmpl w:val="9BC2C682"/>
    <w:lvl w:ilvl="0" w:tplc="B9C0A620">
      <w:start w:val="7"/>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5DC3DCB"/>
    <w:multiLevelType w:val="hybridMultilevel"/>
    <w:tmpl w:val="62AE0A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B2E567D"/>
    <w:multiLevelType w:val="hybridMultilevel"/>
    <w:tmpl w:val="0616F4AA"/>
    <w:lvl w:ilvl="0" w:tplc="1456A9D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68F063B"/>
    <w:multiLevelType w:val="hybridMultilevel"/>
    <w:tmpl w:val="85A0E1E4"/>
    <w:lvl w:ilvl="0" w:tplc="041D0003">
      <w:start w:val="1"/>
      <w:numFmt w:val="bullet"/>
      <w:lvlText w:val="o"/>
      <w:lvlJc w:val="left"/>
      <w:pPr>
        <w:ind w:left="1560" w:hanging="360"/>
      </w:pPr>
      <w:rPr>
        <w:rFonts w:ascii="Courier New" w:hAnsi="Courier New" w:cs="Courier New" w:hint="default"/>
      </w:rPr>
    </w:lvl>
    <w:lvl w:ilvl="1" w:tplc="041D0003" w:tentative="1">
      <w:start w:val="1"/>
      <w:numFmt w:val="bullet"/>
      <w:lvlText w:val="o"/>
      <w:lvlJc w:val="left"/>
      <w:pPr>
        <w:ind w:left="2280" w:hanging="360"/>
      </w:pPr>
      <w:rPr>
        <w:rFonts w:ascii="Courier New" w:hAnsi="Courier New" w:cs="Courier New" w:hint="default"/>
      </w:rPr>
    </w:lvl>
    <w:lvl w:ilvl="2" w:tplc="041D0005" w:tentative="1">
      <w:start w:val="1"/>
      <w:numFmt w:val="bullet"/>
      <w:lvlText w:val=""/>
      <w:lvlJc w:val="left"/>
      <w:pPr>
        <w:ind w:left="3000" w:hanging="360"/>
      </w:pPr>
      <w:rPr>
        <w:rFonts w:ascii="Wingdings" w:hAnsi="Wingdings" w:hint="default"/>
      </w:rPr>
    </w:lvl>
    <w:lvl w:ilvl="3" w:tplc="041D0001" w:tentative="1">
      <w:start w:val="1"/>
      <w:numFmt w:val="bullet"/>
      <w:lvlText w:val=""/>
      <w:lvlJc w:val="left"/>
      <w:pPr>
        <w:ind w:left="3720" w:hanging="360"/>
      </w:pPr>
      <w:rPr>
        <w:rFonts w:ascii="Symbol" w:hAnsi="Symbol" w:hint="default"/>
      </w:rPr>
    </w:lvl>
    <w:lvl w:ilvl="4" w:tplc="041D0003" w:tentative="1">
      <w:start w:val="1"/>
      <w:numFmt w:val="bullet"/>
      <w:lvlText w:val="o"/>
      <w:lvlJc w:val="left"/>
      <w:pPr>
        <w:ind w:left="4440" w:hanging="360"/>
      </w:pPr>
      <w:rPr>
        <w:rFonts w:ascii="Courier New" w:hAnsi="Courier New" w:cs="Courier New" w:hint="default"/>
      </w:rPr>
    </w:lvl>
    <w:lvl w:ilvl="5" w:tplc="041D0005" w:tentative="1">
      <w:start w:val="1"/>
      <w:numFmt w:val="bullet"/>
      <w:lvlText w:val=""/>
      <w:lvlJc w:val="left"/>
      <w:pPr>
        <w:ind w:left="5160" w:hanging="360"/>
      </w:pPr>
      <w:rPr>
        <w:rFonts w:ascii="Wingdings" w:hAnsi="Wingdings" w:hint="default"/>
      </w:rPr>
    </w:lvl>
    <w:lvl w:ilvl="6" w:tplc="041D0001" w:tentative="1">
      <w:start w:val="1"/>
      <w:numFmt w:val="bullet"/>
      <w:lvlText w:val=""/>
      <w:lvlJc w:val="left"/>
      <w:pPr>
        <w:ind w:left="5880" w:hanging="360"/>
      </w:pPr>
      <w:rPr>
        <w:rFonts w:ascii="Symbol" w:hAnsi="Symbol" w:hint="default"/>
      </w:rPr>
    </w:lvl>
    <w:lvl w:ilvl="7" w:tplc="041D0003" w:tentative="1">
      <w:start w:val="1"/>
      <w:numFmt w:val="bullet"/>
      <w:lvlText w:val="o"/>
      <w:lvlJc w:val="left"/>
      <w:pPr>
        <w:ind w:left="6600" w:hanging="360"/>
      </w:pPr>
      <w:rPr>
        <w:rFonts w:ascii="Courier New" w:hAnsi="Courier New" w:cs="Courier New" w:hint="default"/>
      </w:rPr>
    </w:lvl>
    <w:lvl w:ilvl="8" w:tplc="041D0005" w:tentative="1">
      <w:start w:val="1"/>
      <w:numFmt w:val="bullet"/>
      <w:lvlText w:val=""/>
      <w:lvlJc w:val="left"/>
      <w:pPr>
        <w:ind w:left="7320" w:hanging="360"/>
      </w:pPr>
      <w:rPr>
        <w:rFonts w:ascii="Wingdings" w:hAnsi="Wingdings" w:hint="default"/>
      </w:rPr>
    </w:lvl>
  </w:abstractNum>
  <w:abstractNum w:abstractNumId="6">
    <w:nsid w:val="68F267EC"/>
    <w:multiLevelType w:val="hybridMultilevel"/>
    <w:tmpl w:val="81AAF5CC"/>
    <w:lvl w:ilvl="0" w:tplc="041D0001">
      <w:start w:val="1"/>
      <w:numFmt w:val="bullet"/>
      <w:lvlText w:val=""/>
      <w:lvlJc w:val="left"/>
      <w:pPr>
        <w:ind w:left="840" w:hanging="360"/>
      </w:pPr>
      <w:rPr>
        <w:rFonts w:ascii="Symbol" w:hAnsi="Symbol" w:hint="default"/>
      </w:rPr>
    </w:lvl>
    <w:lvl w:ilvl="1" w:tplc="041D0003" w:tentative="1">
      <w:start w:val="1"/>
      <w:numFmt w:val="bullet"/>
      <w:lvlText w:val="o"/>
      <w:lvlJc w:val="left"/>
      <w:pPr>
        <w:ind w:left="1560" w:hanging="360"/>
      </w:pPr>
      <w:rPr>
        <w:rFonts w:ascii="Courier New" w:hAnsi="Courier New" w:cs="Courier New" w:hint="default"/>
      </w:rPr>
    </w:lvl>
    <w:lvl w:ilvl="2" w:tplc="041D0005" w:tentative="1">
      <w:start w:val="1"/>
      <w:numFmt w:val="bullet"/>
      <w:lvlText w:val=""/>
      <w:lvlJc w:val="left"/>
      <w:pPr>
        <w:ind w:left="2280" w:hanging="360"/>
      </w:pPr>
      <w:rPr>
        <w:rFonts w:ascii="Wingdings" w:hAnsi="Wingdings" w:hint="default"/>
      </w:rPr>
    </w:lvl>
    <w:lvl w:ilvl="3" w:tplc="041D0001" w:tentative="1">
      <w:start w:val="1"/>
      <w:numFmt w:val="bullet"/>
      <w:lvlText w:val=""/>
      <w:lvlJc w:val="left"/>
      <w:pPr>
        <w:ind w:left="3000" w:hanging="360"/>
      </w:pPr>
      <w:rPr>
        <w:rFonts w:ascii="Symbol" w:hAnsi="Symbol" w:hint="default"/>
      </w:rPr>
    </w:lvl>
    <w:lvl w:ilvl="4" w:tplc="041D0003" w:tentative="1">
      <w:start w:val="1"/>
      <w:numFmt w:val="bullet"/>
      <w:lvlText w:val="o"/>
      <w:lvlJc w:val="left"/>
      <w:pPr>
        <w:ind w:left="3720" w:hanging="360"/>
      </w:pPr>
      <w:rPr>
        <w:rFonts w:ascii="Courier New" w:hAnsi="Courier New" w:cs="Courier New" w:hint="default"/>
      </w:rPr>
    </w:lvl>
    <w:lvl w:ilvl="5" w:tplc="041D0005" w:tentative="1">
      <w:start w:val="1"/>
      <w:numFmt w:val="bullet"/>
      <w:lvlText w:val=""/>
      <w:lvlJc w:val="left"/>
      <w:pPr>
        <w:ind w:left="4440" w:hanging="360"/>
      </w:pPr>
      <w:rPr>
        <w:rFonts w:ascii="Wingdings" w:hAnsi="Wingdings" w:hint="default"/>
      </w:rPr>
    </w:lvl>
    <w:lvl w:ilvl="6" w:tplc="041D0001" w:tentative="1">
      <w:start w:val="1"/>
      <w:numFmt w:val="bullet"/>
      <w:lvlText w:val=""/>
      <w:lvlJc w:val="left"/>
      <w:pPr>
        <w:ind w:left="5160" w:hanging="360"/>
      </w:pPr>
      <w:rPr>
        <w:rFonts w:ascii="Symbol" w:hAnsi="Symbol" w:hint="default"/>
      </w:rPr>
    </w:lvl>
    <w:lvl w:ilvl="7" w:tplc="041D0003" w:tentative="1">
      <w:start w:val="1"/>
      <w:numFmt w:val="bullet"/>
      <w:lvlText w:val="o"/>
      <w:lvlJc w:val="left"/>
      <w:pPr>
        <w:ind w:left="5880" w:hanging="360"/>
      </w:pPr>
      <w:rPr>
        <w:rFonts w:ascii="Courier New" w:hAnsi="Courier New" w:cs="Courier New" w:hint="default"/>
      </w:rPr>
    </w:lvl>
    <w:lvl w:ilvl="8" w:tplc="041D0005" w:tentative="1">
      <w:start w:val="1"/>
      <w:numFmt w:val="bullet"/>
      <w:lvlText w:val=""/>
      <w:lvlJc w:val="left"/>
      <w:pPr>
        <w:ind w:left="660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A56"/>
    <w:rsid w:val="00080827"/>
    <w:rsid w:val="000B0966"/>
    <w:rsid w:val="000F6D68"/>
    <w:rsid w:val="000F707B"/>
    <w:rsid w:val="001A7FD3"/>
    <w:rsid w:val="001C57B4"/>
    <w:rsid w:val="00271839"/>
    <w:rsid w:val="00275650"/>
    <w:rsid w:val="0027759D"/>
    <w:rsid w:val="002A72A6"/>
    <w:rsid w:val="003334FC"/>
    <w:rsid w:val="003353AC"/>
    <w:rsid w:val="00350CB9"/>
    <w:rsid w:val="003547A8"/>
    <w:rsid w:val="00364FFF"/>
    <w:rsid w:val="0038434F"/>
    <w:rsid w:val="003C6FD6"/>
    <w:rsid w:val="003D184B"/>
    <w:rsid w:val="004551FD"/>
    <w:rsid w:val="005E0512"/>
    <w:rsid w:val="00685ED9"/>
    <w:rsid w:val="00741A99"/>
    <w:rsid w:val="007448B0"/>
    <w:rsid w:val="00760A56"/>
    <w:rsid w:val="0077122B"/>
    <w:rsid w:val="00785BE8"/>
    <w:rsid w:val="007F4828"/>
    <w:rsid w:val="008307A5"/>
    <w:rsid w:val="009101C6"/>
    <w:rsid w:val="00941A28"/>
    <w:rsid w:val="00952407"/>
    <w:rsid w:val="009851AC"/>
    <w:rsid w:val="009B62A6"/>
    <w:rsid w:val="009F0E7F"/>
    <w:rsid w:val="00A23107"/>
    <w:rsid w:val="00A25A4B"/>
    <w:rsid w:val="00A61BC3"/>
    <w:rsid w:val="00B4012E"/>
    <w:rsid w:val="00B67F45"/>
    <w:rsid w:val="00B96176"/>
    <w:rsid w:val="00BD12F9"/>
    <w:rsid w:val="00BF7A83"/>
    <w:rsid w:val="00C6067A"/>
    <w:rsid w:val="00C62B1F"/>
    <w:rsid w:val="00C77BE0"/>
    <w:rsid w:val="00C842BB"/>
    <w:rsid w:val="00CC365C"/>
    <w:rsid w:val="00D12E2E"/>
    <w:rsid w:val="00D1639B"/>
    <w:rsid w:val="00D37E42"/>
    <w:rsid w:val="00DE6491"/>
    <w:rsid w:val="00E233A1"/>
    <w:rsid w:val="00ED1314"/>
    <w:rsid w:val="00F55363"/>
    <w:rsid w:val="00F86036"/>
    <w:rsid w:val="00F91721"/>
    <w:rsid w:val="00FD6021"/>
    <w:rsid w:val="00FD6BEC"/>
    <w:rsid w:val="00FE07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7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BE0"/>
    <w:pPr>
      <w:ind w:left="720"/>
      <w:contextualSpacing/>
    </w:pPr>
  </w:style>
  <w:style w:type="paragraph" w:styleId="Header">
    <w:name w:val="header"/>
    <w:basedOn w:val="Normal"/>
    <w:link w:val="HeaderChar"/>
    <w:uiPriority w:val="99"/>
    <w:unhideWhenUsed/>
    <w:rsid w:val="0027565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5650"/>
  </w:style>
  <w:style w:type="paragraph" w:styleId="Footer">
    <w:name w:val="footer"/>
    <w:basedOn w:val="Normal"/>
    <w:link w:val="FooterChar"/>
    <w:uiPriority w:val="99"/>
    <w:unhideWhenUsed/>
    <w:rsid w:val="002756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5650"/>
  </w:style>
  <w:style w:type="character" w:styleId="Hyperlink">
    <w:name w:val="Hyperlink"/>
    <w:basedOn w:val="DefaultParagraphFont"/>
    <w:uiPriority w:val="99"/>
    <w:unhideWhenUsed/>
    <w:rsid w:val="00FE075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7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BE0"/>
    <w:pPr>
      <w:ind w:left="720"/>
      <w:contextualSpacing/>
    </w:pPr>
  </w:style>
  <w:style w:type="paragraph" w:styleId="Header">
    <w:name w:val="header"/>
    <w:basedOn w:val="Normal"/>
    <w:link w:val="HeaderChar"/>
    <w:uiPriority w:val="99"/>
    <w:unhideWhenUsed/>
    <w:rsid w:val="0027565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5650"/>
  </w:style>
  <w:style w:type="paragraph" w:styleId="Footer">
    <w:name w:val="footer"/>
    <w:basedOn w:val="Normal"/>
    <w:link w:val="FooterChar"/>
    <w:uiPriority w:val="99"/>
    <w:unhideWhenUsed/>
    <w:rsid w:val="002756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5650"/>
  </w:style>
  <w:style w:type="character" w:styleId="Hyperlink">
    <w:name w:val="Hyperlink"/>
    <w:basedOn w:val="DefaultParagraphFont"/>
    <w:uiPriority w:val="99"/>
    <w:unhideWhenUsed/>
    <w:rsid w:val="00FE07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669</Words>
  <Characters>3546</Characters>
  <Application>Microsoft Office Word</Application>
  <DocSecurity>0</DocSecurity>
  <Lines>29</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Brynäs IF</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Markström</dc:creator>
  <cp:lastModifiedBy>Birgitta Osmund-Eriksson</cp:lastModifiedBy>
  <cp:revision>3</cp:revision>
  <cp:lastPrinted>2019-01-15T12:33:00Z</cp:lastPrinted>
  <dcterms:created xsi:type="dcterms:W3CDTF">2019-01-15T12:32:00Z</dcterms:created>
  <dcterms:modified xsi:type="dcterms:W3CDTF">2019-01-15T12:33:00Z</dcterms:modified>
</cp:coreProperties>
</file>